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27B558" w14:textId="331E94C0" w:rsidR="00B947D1" w:rsidRDefault="00B947D1" w:rsidP="00B947D1">
      <w:pPr>
        <w:shd w:val="clear" w:color="auto" w:fill="FFFFFF"/>
        <w:spacing w:after="0" w:line="240" w:lineRule="auto"/>
        <w:rPr>
          <w:rFonts w:ascii="PFDinDisplayPro-Regular" w:eastAsia="Times New Roman" w:hAnsi="PFDinDisplayPro-Regular" w:cs="Times New Roman"/>
          <w:color w:val="333333"/>
          <w:sz w:val="20"/>
          <w:szCs w:val="20"/>
          <w:lang w:eastAsia="ru-RU"/>
        </w:rPr>
      </w:pPr>
      <w:r w:rsidRPr="00B947D1">
        <w:rPr>
          <w:rFonts w:ascii="PFDinDisplayPro-Regular" w:eastAsia="Times New Roman" w:hAnsi="PFDinDisplayPro-Regular" w:cs="Times New Roman"/>
          <w:noProof/>
          <w:color w:val="333333"/>
          <w:sz w:val="20"/>
          <w:szCs w:val="20"/>
          <w:bdr w:val="none" w:sz="0" w:space="0" w:color="auto" w:frame="1"/>
          <w:lang w:eastAsia="ru-RU"/>
        </w:rPr>
        <w:drawing>
          <wp:inline distT="0" distB="0" distL="0" distR="0" wp14:anchorId="3B4E2B69" wp14:editId="12987D21">
            <wp:extent cx="2381250" cy="542925"/>
            <wp:effectExtent l="0" t="0" r="0" b="9525"/>
            <wp:docPr id="2" name="Рисунок 2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3D5847" w14:textId="77777777" w:rsidR="00B947D1" w:rsidRPr="00B947D1" w:rsidRDefault="00B947D1" w:rsidP="00B947D1">
      <w:pPr>
        <w:shd w:val="clear" w:color="auto" w:fill="FFFFFF"/>
        <w:spacing w:after="0" w:line="240" w:lineRule="auto"/>
        <w:rPr>
          <w:rFonts w:ascii="PFDinDisplayPro-Regular" w:eastAsia="Times New Roman" w:hAnsi="PFDinDisplayPro-Regular" w:cs="Times New Roman"/>
          <w:color w:val="333333"/>
          <w:sz w:val="20"/>
          <w:szCs w:val="20"/>
          <w:lang w:eastAsia="ru-RU"/>
        </w:rPr>
      </w:pPr>
    </w:p>
    <w:p w14:paraId="24649B75" w14:textId="77777777" w:rsidR="00B947D1" w:rsidRPr="00B947D1" w:rsidRDefault="00B947D1" w:rsidP="00B947D1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B947D1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14:paraId="704E3180" w14:textId="77777777" w:rsidR="00B947D1" w:rsidRPr="00B947D1" w:rsidRDefault="00B947D1" w:rsidP="00B947D1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B947D1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14:paraId="3ED88DC6" w14:textId="77777777" w:rsidR="00B947D1" w:rsidRPr="00B947D1" w:rsidRDefault="00B947D1" w:rsidP="00B947D1">
      <w:pPr>
        <w:shd w:val="clear" w:color="auto" w:fill="FFFFFF"/>
        <w:spacing w:after="0" w:line="390" w:lineRule="atLeast"/>
        <w:outlineLvl w:val="1"/>
        <w:rPr>
          <w:rFonts w:ascii="inherit" w:eastAsia="Times New Roman" w:hAnsi="inherit" w:cs="Times New Roman"/>
          <w:color w:val="333333"/>
          <w:sz w:val="39"/>
          <w:szCs w:val="39"/>
          <w:lang w:eastAsia="ru-RU"/>
        </w:rPr>
      </w:pPr>
      <w:hyperlink r:id="rId6" w:history="1">
        <w:r w:rsidRPr="00B947D1">
          <w:rPr>
            <w:rFonts w:ascii="inherit" w:eastAsia="Times New Roman" w:hAnsi="inherit" w:cs="Times New Roman"/>
            <w:color w:val="333333"/>
            <w:sz w:val="39"/>
            <w:szCs w:val="39"/>
            <w:u w:val="single"/>
            <w:bdr w:val="none" w:sz="0" w:space="0" w:color="auto" w:frame="1"/>
            <w:lang w:eastAsia="ru-RU"/>
          </w:rPr>
          <w:t>Выпуск № 44 (27138) 18.03.2021</w:t>
        </w:r>
      </w:hyperlink>
    </w:p>
    <w:p w14:paraId="14C3BBD9" w14:textId="77777777" w:rsidR="00B947D1" w:rsidRPr="00B947D1" w:rsidRDefault="00B947D1" w:rsidP="00B947D1">
      <w:pPr>
        <w:shd w:val="clear" w:color="auto" w:fill="FFFFFF"/>
        <w:spacing w:after="0" w:line="240" w:lineRule="auto"/>
        <w:rPr>
          <w:rFonts w:ascii="PFDinDisplayPro-Regular" w:eastAsia="Times New Roman" w:hAnsi="PFDinDisplayPro-Regular" w:cs="Times New Roman"/>
          <w:color w:val="333333"/>
          <w:sz w:val="30"/>
          <w:szCs w:val="30"/>
          <w:lang w:eastAsia="ru-RU"/>
        </w:rPr>
      </w:pPr>
      <w:r w:rsidRPr="00B947D1">
        <w:rPr>
          <w:rFonts w:ascii="PFDinDisplayPro-Regular" w:eastAsia="Times New Roman" w:hAnsi="PFDinDisplayPro-Regular" w:cs="Times New Roman"/>
          <w:color w:val="333333"/>
          <w:sz w:val="30"/>
          <w:szCs w:val="30"/>
          <w:bdr w:val="none" w:sz="0" w:space="0" w:color="auto" w:frame="1"/>
          <w:lang w:eastAsia="ru-RU"/>
        </w:rPr>
        <w:t>5 полоса </w:t>
      </w:r>
      <w:r w:rsidRPr="00B947D1">
        <w:rPr>
          <w:rFonts w:ascii="PFDinDisplayPro-Regular" w:eastAsia="Times New Roman" w:hAnsi="PFDinDisplayPro-Regular" w:cs="Times New Roman"/>
          <w:i/>
          <w:iCs/>
          <w:color w:val="B01D21"/>
          <w:sz w:val="30"/>
          <w:szCs w:val="30"/>
          <w:bdr w:val="none" w:sz="0" w:space="0" w:color="auto" w:frame="1"/>
          <w:lang w:eastAsia="ru-RU"/>
        </w:rPr>
        <w:t>|</w:t>
      </w:r>
      <w:r w:rsidRPr="00B947D1">
        <w:rPr>
          <w:rFonts w:ascii="PFDinDisplayPro-Regular" w:eastAsia="Times New Roman" w:hAnsi="PFDinDisplayPro-Regular" w:cs="Times New Roman"/>
          <w:color w:val="333333"/>
          <w:sz w:val="30"/>
          <w:szCs w:val="30"/>
          <w:bdr w:val="none" w:sz="0" w:space="0" w:color="auto" w:frame="1"/>
          <w:lang w:eastAsia="ru-RU"/>
        </w:rPr>
        <w:t> Официально</w:t>
      </w:r>
    </w:p>
    <w:p w14:paraId="340A4248" w14:textId="77777777" w:rsidR="00B947D1" w:rsidRPr="00B947D1" w:rsidRDefault="00B947D1" w:rsidP="00B947D1">
      <w:pPr>
        <w:shd w:val="clear" w:color="auto" w:fill="FFFFFF"/>
        <w:spacing w:before="180" w:after="90" w:line="594" w:lineRule="atLeast"/>
        <w:outlineLvl w:val="0"/>
        <w:rPr>
          <w:rFonts w:ascii="inherit" w:eastAsia="Times New Roman" w:hAnsi="inherit" w:cs="Times New Roman"/>
          <w:color w:val="333333"/>
          <w:kern w:val="36"/>
          <w:sz w:val="54"/>
          <w:szCs w:val="54"/>
          <w:lang w:eastAsia="ru-RU"/>
        </w:rPr>
      </w:pPr>
      <w:r w:rsidRPr="00B947D1">
        <w:rPr>
          <w:rFonts w:ascii="inherit" w:eastAsia="Times New Roman" w:hAnsi="inherit" w:cs="Times New Roman"/>
          <w:color w:val="333333"/>
          <w:kern w:val="36"/>
          <w:sz w:val="54"/>
          <w:szCs w:val="54"/>
          <w:lang w:eastAsia="ru-RU"/>
        </w:rPr>
        <w:t>Приложение № 2 к протоколу заседания правления ОАО «РЖД» от 09.03.2021 № 8</w:t>
      </w:r>
    </w:p>
    <w:p w14:paraId="089DA4D1" w14:textId="77777777" w:rsidR="00B947D1" w:rsidRPr="00B947D1" w:rsidRDefault="00B947D1" w:rsidP="00B947D1">
      <w:pPr>
        <w:shd w:val="clear" w:color="auto" w:fill="FFFFFF"/>
        <w:spacing w:before="300" w:after="90" w:line="297" w:lineRule="atLeast"/>
        <w:outlineLvl w:val="1"/>
        <w:rPr>
          <w:rFonts w:ascii="inherit" w:eastAsia="Times New Roman" w:hAnsi="inherit" w:cs="Times New Roman"/>
          <w:color w:val="333333"/>
          <w:sz w:val="27"/>
          <w:szCs w:val="27"/>
          <w:lang w:eastAsia="ru-RU"/>
        </w:rPr>
      </w:pPr>
      <w:r w:rsidRPr="00B947D1">
        <w:rPr>
          <w:rFonts w:ascii="inherit" w:eastAsia="Times New Roman" w:hAnsi="inherit" w:cs="Times New Roman"/>
          <w:color w:val="333333"/>
          <w:sz w:val="27"/>
          <w:szCs w:val="27"/>
          <w:lang w:eastAsia="ru-RU"/>
        </w:rPr>
        <w:t xml:space="preserve">Перечень кодов ЕТСНГ грузов третьего тарифного класса в составе сборной </w:t>
      </w:r>
      <w:proofErr w:type="spellStart"/>
      <w:r w:rsidRPr="00B947D1">
        <w:rPr>
          <w:rFonts w:ascii="inherit" w:eastAsia="Times New Roman" w:hAnsi="inherit" w:cs="Times New Roman"/>
          <w:color w:val="333333"/>
          <w:sz w:val="27"/>
          <w:szCs w:val="27"/>
          <w:lang w:eastAsia="ru-RU"/>
        </w:rPr>
        <w:t>повагонной</w:t>
      </w:r>
      <w:proofErr w:type="spellEnd"/>
      <w:r w:rsidRPr="00B947D1">
        <w:rPr>
          <w:rFonts w:ascii="inherit" w:eastAsia="Times New Roman" w:hAnsi="inherit" w:cs="Times New Roman"/>
          <w:color w:val="333333"/>
          <w:sz w:val="27"/>
          <w:szCs w:val="27"/>
          <w:lang w:eastAsia="ru-RU"/>
        </w:rPr>
        <w:t xml:space="preserve"> отправки, тариф на которые является наивысшим при расчете платы</w:t>
      </w:r>
    </w:p>
    <w:p w14:paraId="22C8A58B" w14:textId="77777777" w:rsidR="00B947D1" w:rsidRPr="00B947D1" w:rsidRDefault="00B947D1" w:rsidP="00B947D1">
      <w:pPr>
        <w:shd w:val="clear" w:color="auto" w:fill="FFFFFF"/>
        <w:spacing w:after="90" w:line="273" w:lineRule="atLeast"/>
        <w:rPr>
          <w:rFonts w:ascii="PFDinDisplayPro-Regular" w:eastAsia="Times New Roman" w:hAnsi="PFDinDisplayPro-Regular" w:cs="Times New Roman"/>
          <w:b/>
          <w:bCs/>
          <w:color w:val="333333"/>
          <w:sz w:val="21"/>
          <w:szCs w:val="21"/>
          <w:lang w:eastAsia="ru-RU"/>
        </w:rPr>
      </w:pPr>
      <w:r w:rsidRPr="00B947D1">
        <w:rPr>
          <w:rFonts w:ascii="PFDinDisplayPro-Regular" w:eastAsia="Times New Roman" w:hAnsi="PFDinDisplayPro-Regular" w:cs="Times New Roman"/>
          <w:b/>
          <w:bCs/>
          <w:color w:val="333333"/>
          <w:sz w:val="21"/>
          <w:szCs w:val="21"/>
          <w:lang w:eastAsia="ru-RU"/>
        </w:rPr>
        <w:t xml:space="preserve">в соответствии с правилами подпункта 2.7.2 пункта 2.7 раздела 2 «Определение платы за перевозку сборных </w:t>
      </w:r>
      <w:proofErr w:type="spellStart"/>
      <w:r w:rsidRPr="00B947D1">
        <w:rPr>
          <w:rFonts w:ascii="PFDinDisplayPro-Regular" w:eastAsia="Times New Roman" w:hAnsi="PFDinDisplayPro-Regular" w:cs="Times New Roman"/>
          <w:b/>
          <w:bCs/>
          <w:color w:val="333333"/>
          <w:sz w:val="21"/>
          <w:szCs w:val="21"/>
          <w:lang w:eastAsia="ru-RU"/>
        </w:rPr>
        <w:t>повагонных</w:t>
      </w:r>
      <w:proofErr w:type="spellEnd"/>
      <w:r w:rsidRPr="00B947D1">
        <w:rPr>
          <w:rFonts w:ascii="PFDinDisplayPro-Regular" w:eastAsia="Times New Roman" w:hAnsi="PFDinDisplayPro-Regular" w:cs="Times New Roman"/>
          <w:b/>
          <w:bCs/>
          <w:color w:val="333333"/>
          <w:sz w:val="21"/>
          <w:szCs w:val="21"/>
          <w:lang w:eastAsia="ru-RU"/>
        </w:rPr>
        <w:t xml:space="preserve"> отправок грузов в универсальных вагонах» Прейскуранта № 10-01 и понижающих коэффициентов, применяемых с даты вступления в силу приказа ФАС России о внесении изменений в Прейскурант № 10-01 в части изменения порядка определения платы за перевозку грузов сборными </w:t>
      </w:r>
      <w:proofErr w:type="spellStart"/>
      <w:r w:rsidRPr="00B947D1">
        <w:rPr>
          <w:rFonts w:ascii="PFDinDisplayPro-Regular" w:eastAsia="Times New Roman" w:hAnsi="PFDinDisplayPro-Regular" w:cs="Times New Roman"/>
          <w:b/>
          <w:bCs/>
          <w:color w:val="333333"/>
          <w:sz w:val="21"/>
          <w:szCs w:val="21"/>
          <w:lang w:eastAsia="ru-RU"/>
        </w:rPr>
        <w:t>повагонными</w:t>
      </w:r>
      <w:proofErr w:type="spellEnd"/>
      <w:r w:rsidRPr="00B947D1">
        <w:rPr>
          <w:rFonts w:ascii="PFDinDisplayPro-Regular" w:eastAsia="Times New Roman" w:hAnsi="PFDinDisplayPro-Regular" w:cs="Times New Roman"/>
          <w:b/>
          <w:bCs/>
          <w:color w:val="333333"/>
          <w:sz w:val="21"/>
          <w:szCs w:val="21"/>
          <w:lang w:eastAsia="ru-RU"/>
        </w:rPr>
        <w:t xml:space="preserve"> отправками</w:t>
      </w:r>
    </w:p>
    <w:p w14:paraId="06838125" w14:textId="143F2043" w:rsidR="00B947D1" w:rsidRPr="00B947D1" w:rsidRDefault="00B947D1" w:rsidP="00B947D1">
      <w:pPr>
        <w:shd w:val="clear" w:color="auto" w:fill="FFFFFF"/>
        <w:spacing w:after="90" w:line="273" w:lineRule="atLeast"/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</w:pPr>
      <w:r w:rsidRPr="00B947D1">
        <w:rPr>
          <w:rFonts w:ascii="PFDinDisplayPro-Regular" w:eastAsia="Times New Roman" w:hAnsi="PFDinDisplayPro-Regular" w:cs="Times New Roman"/>
          <w:noProof/>
          <w:color w:val="B01D21"/>
          <w:sz w:val="21"/>
          <w:szCs w:val="21"/>
          <w:bdr w:val="none" w:sz="0" w:space="0" w:color="auto" w:frame="1"/>
          <w:lang w:eastAsia="ru-RU"/>
        </w:rPr>
        <w:drawing>
          <wp:inline distT="0" distB="0" distL="0" distR="0" wp14:anchorId="40E4373B" wp14:editId="1D77B3F3">
            <wp:extent cx="4619625" cy="1743075"/>
            <wp:effectExtent l="0" t="0" r="9525" b="9525"/>
            <wp:docPr id="1" name="Рисунок 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B5C149" w14:textId="77777777" w:rsidR="000240B0" w:rsidRDefault="00B947D1"/>
    <w:sectPr w:rsidR="000240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FDinDisplayPro-Regular">
    <w:altName w:val="Cambria"/>
    <w:panose1 w:val="00000000000000000000"/>
    <w:charset w:val="00"/>
    <w:family w:val="roman"/>
    <w:notTrueType/>
    <w:pitch w:val="default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7D1"/>
    <w:rsid w:val="00796E32"/>
    <w:rsid w:val="00B947D1"/>
    <w:rsid w:val="00CE3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B18B"/>
  <w15:chartTrackingRefBased/>
  <w15:docId w15:val="{4C9704C0-1D60-452E-A638-4D0859B55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947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947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47D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947D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B947D1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947D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B947D1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sr-only">
    <w:name w:val="sr-only"/>
    <w:basedOn w:val="a0"/>
    <w:rsid w:val="00B947D1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B947D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B947D1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time">
    <w:name w:val="time"/>
    <w:basedOn w:val="a0"/>
    <w:rsid w:val="00B947D1"/>
  </w:style>
  <w:style w:type="character" w:styleId="a4">
    <w:name w:val="Emphasis"/>
    <w:basedOn w:val="a0"/>
    <w:uiPriority w:val="20"/>
    <w:qFormat/>
    <w:rsid w:val="00B947D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043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86476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29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25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61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0761036">
          <w:marLeft w:val="-225"/>
          <w:marRight w:val="-225"/>
          <w:marTop w:val="8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56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89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987264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8781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077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yperlink" Target="https://opt-1489567.ssl.1c-bitrix-cdn.ru/upload/imgs/202103/20210318__5_2.jpg?161601803927037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udok.ru/newspaper/?archive=2021.03.18" TargetMode="External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hyperlink" Target="https://gudok.ru/newspaper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Sema</dc:creator>
  <cp:keywords/>
  <dc:description/>
  <cp:lastModifiedBy>Sema</cp:lastModifiedBy>
  <cp:revision>1</cp:revision>
  <dcterms:created xsi:type="dcterms:W3CDTF">2021-03-18T16:45:00Z</dcterms:created>
  <dcterms:modified xsi:type="dcterms:W3CDTF">2021-03-18T16:46:00Z</dcterms:modified>
</cp:coreProperties>
</file>